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015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Pastoral Care Plan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000000"/>
          <w:sz w:val="28"/>
          <w:szCs w:val="28"/>
        </w:rPr>
        <w:t>Woodland Presbyterian Church</w:t>
      </w:r>
    </w:p>
    <w:p w14:paraId="00000002" w14:textId="77777777" w:rsidR="0074015F" w:rsidRDefault="00000000">
      <w:pPr>
        <w:jc w:val="center"/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>Revised 1/2/23</w:t>
      </w:r>
    </w:p>
    <w:p w14:paraId="00000003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04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Who do I contact when I have a pastoral need?</w:t>
      </w:r>
    </w:p>
    <w:p w14:paraId="00000005" w14:textId="44E5453A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Anyone can request pastoral care for themselves or for others by </w:t>
      </w:r>
      <w:r>
        <w:rPr>
          <w:rFonts w:ascii="Arial" w:eastAsia="Arial" w:hAnsi="Arial" w:cs="Arial"/>
          <w:color w:val="000000"/>
          <w:sz w:val="22"/>
          <w:szCs w:val="22"/>
        </w:rPr>
        <w:t>contact</w:t>
      </w:r>
      <w:r>
        <w:rPr>
          <w:rFonts w:ascii="Arial" w:eastAsia="Arial" w:hAnsi="Arial" w:cs="Arial"/>
          <w:sz w:val="22"/>
          <w:szCs w:val="22"/>
        </w:rPr>
        <w:t xml:space="preserve">ing Pastor Adrian White. Adrian will be glad to provide pastoral care for members and friends of Woodland or, if </w:t>
      </w:r>
      <w:r w:rsidR="00752C9A">
        <w:rPr>
          <w:rFonts w:ascii="Arial" w:eastAsia="Arial" w:hAnsi="Arial" w:cs="Arial"/>
          <w:sz w:val="22"/>
          <w:szCs w:val="22"/>
        </w:rPr>
        <w:t xml:space="preserve">Adrian is </w:t>
      </w:r>
      <w:r>
        <w:rPr>
          <w:rFonts w:ascii="Arial" w:eastAsia="Arial" w:hAnsi="Arial" w:cs="Arial"/>
          <w:sz w:val="22"/>
          <w:szCs w:val="22"/>
        </w:rPr>
        <w:t xml:space="preserve">unavailable, to coordinate with another member of the Woodland community who is trained, equipped, and willing. </w:t>
      </w:r>
      <w:r>
        <w:rPr>
          <w:rFonts w:ascii="Arial" w:eastAsia="Arial" w:hAnsi="Arial" w:cs="Arial"/>
          <w:color w:val="000000"/>
          <w:sz w:val="22"/>
          <w:szCs w:val="22"/>
        </w:rPr>
        <w:t>All pas</w:t>
      </w:r>
      <w:r>
        <w:rPr>
          <w:rFonts w:ascii="Arial" w:eastAsia="Arial" w:hAnsi="Arial" w:cs="Arial"/>
          <w:sz w:val="22"/>
          <w:szCs w:val="22"/>
        </w:rPr>
        <w:t xml:space="preserve">toral care conversations are treated with confidentiality, except in cases in which those seeking help may be a danger to themselves or others.  </w:t>
      </w:r>
    </w:p>
    <w:p w14:paraId="00000006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07" w14:textId="77777777" w:rsidR="0074015F" w:rsidRDefault="00000000">
      <w:pPr>
        <w:rPr>
          <w:rFonts w:ascii="-webkit-standard" w:eastAsia="-webkit-standard" w:hAnsi="-webkit-standard" w:cs="-webkit-standard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Pastoral Care Resources Available to the Congregation </w:t>
      </w:r>
      <w:r>
        <w:rPr>
          <w:rFonts w:ascii="Arial" w:eastAsia="Arial" w:hAnsi="Arial" w:cs="Arial"/>
          <w:color w:val="000000"/>
          <w:sz w:val="22"/>
          <w:szCs w:val="22"/>
        </w:rPr>
        <w:t>  </w:t>
      </w:r>
    </w:p>
    <w:p w14:paraId="00000008" w14:textId="77777777" w:rsidR="0074015F" w:rsidRDefault="0074015F">
      <w:pPr>
        <w:rPr>
          <w:rFonts w:ascii="-webkit-standard" w:eastAsia="-webkit-standard" w:hAnsi="-webkit-standard" w:cs="-webkit-standard"/>
        </w:rPr>
      </w:pPr>
    </w:p>
    <w:p w14:paraId="00000009" w14:textId="77777777" w:rsidR="0074015F" w:rsidRDefault="00000000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Weddings</w:t>
      </w:r>
    </w:p>
    <w:p w14:paraId="0000000A" w14:textId="77777777" w:rsidR="0074015F" w:rsidRDefault="00000000">
      <w:pPr>
        <w:numPr>
          <w:ilvl w:val="0"/>
          <w:numId w:val="3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guided by our wedding policy, w</w:t>
      </w:r>
      <w:r>
        <w:rPr>
          <w:rFonts w:ascii="Arial" w:eastAsia="Arial" w:hAnsi="Arial" w:cs="Arial"/>
          <w:color w:val="000000"/>
          <w:sz w:val="22"/>
          <w:szCs w:val="22"/>
        </w:rPr>
        <w:t>e welcome anyone who desires to have a wedding at the church. A copy of the wedding policy will be sent to the person making the request.</w:t>
      </w:r>
    </w:p>
    <w:p w14:paraId="0000000B" w14:textId="77777777" w:rsidR="0074015F" w:rsidRDefault="00000000">
      <w:pPr>
        <w:numPr>
          <w:ilvl w:val="0"/>
          <w:numId w:val="3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Ordinarily,</w:t>
      </w:r>
      <w:r>
        <w:rPr>
          <w:rFonts w:ascii="Arial" w:eastAsia="Arial" w:hAnsi="Arial" w:cs="Arial"/>
          <w:sz w:val="22"/>
          <w:szCs w:val="22"/>
        </w:rPr>
        <w:t xml:space="preserve"> the pastor 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Woodland Presbyterian Church will serve as the officiant of the wedding and may invite assisting pastors when requested by the couple.</w:t>
      </w:r>
    </w:p>
    <w:p w14:paraId="0000000C" w14:textId="77777777" w:rsidR="0074015F" w:rsidRDefault="00000000">
      <w:pPr>
        <w:numPr>
          <w:ilvl w:val="0"/>
          <w:numId w:val="3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officiating pastor will meet with the couple at least once and either provide subsequent premarital counseling sessions or refer the couple to qualified counselors.</w:t>
      </w:r>
    </w:p>
    <w:p w14:paraId="0000000D" w14:textId="77777777" w:rsidR="0074015F" w:rsidRDefault="0074015F">
      <w:pPr>
        <w:rPr>
          <w:rFonts w:ascii="-webkit-standard" w:eastAsia="-webkit-standard" w:hAnsi="-webkit-standard" w:cs="-webkit-standard"/>
          <w:color w:val="000000"/>
        </w:rPr>
      </w:pPr>
    </w:p>
    <w:p w14:paraId="0000000E" w14:textId="77777777" w:rsidR="0074015F" w:rsidRDefault="00000000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Hospitalizations/Surgeries/Chronic Illness</w:t>
      </w:r>
    </w:p>
    <w:p w14:paraId="0000000F" w14:textId="77777777" w:rsidR="0074015F" w:rsidRDefault="00000000">
      <w:pPr>
        <w:numPr>
          <w:ilvl w:val="0"/>
          <w:numId w:val="4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When a church member is in the hospital, going into surgery, or experiencing chronic illness and desires a visit, prayer, or a phone call, they can contact the church (</w:t>
      </w:r>
      <w:r>
        <w:rPr>
          <w:rFonts w:ascii="Arial" w:eastAsia="Arial" w:hAnsi="Arial" w:cs="Arial"/>
          <w:sz w:val="22"/>
          <w:szCs w:val="22"/>
        </w:rPr>
        <w:t xml:space="preserve">615-212-9373,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contact@woodlandnash.org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) or</w:t>
      </w:r>
      <w:r>
        <w:rPr>
          <w:rFonts w:ascii="Arial" w:eastAsia="Arial" w:hAnsi="Arial" w:cs="Arial"/>
          <w:sz w:val="22"/>
          <w:szCs w:val="22"/>
        </w:rPr>
        <w:t xml:space="preserve"> Adrian directly (adrian@woodlandnash.org)</w:t>
      </w:r>
    </w:p>
    <w:p w14:paraId="00000010" w14:textId="77777777" w:rsidR="0074015F" w:rsidRDefault="00000000">
      <w:pPr>
        <w:numPr>
          <w:ilvl w:val="0"/>
          <w:numId w:val="4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a church member is aware of someone going into the hospital, going into surgery, etc. they should also contact the church or Adrian directly.</w:t>
      </w:r>
    </w:p>
    <w:p w14:paraId="00000011" w14:textId="77777777" w:rsidR="0074015F" w:rsidRDefault="00000000">
      <w:pPr>
        <w:numPr>
          <w:ilvl w:val="0"/>
          <w:numId w:val="4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drian </w:t>
      </w:r>
      <w:r>
        <w:rPr>
          <w:rFonts w:ascii="Arial" w:eastAsia="Arial" w:hAnsi="Arial" w:cs="Arial"/>
          <w:color w:val="000000"/>
          <w:sz w:val="22"/>
          <w:szCs w:val="22"/>
        </w:rPr>
        <w:t>will gladly call or make a home or hospital visit</w:t>
      </w:r>
      <w:r>
        <w:rPr>
          <w:rFonts w:ascii="Arial" w:eastAsia="Arial" w:hAnsi="Arial" w:cs="Arial"/>
          <w:sz w:val="22"/>
          <w:szCs w:val="22"/>
        </w:rPr>
        <w:t xml:space="preserve"> or, if they are unavailable, coordinate with another pastor connected to the Woodland community.</w:t>
      </w:r>
    </w:p>
    <w:p w14:paraId="00000012" w14:textId="77777777" w:rsidR="0074015F" w:rsidRDefault="0074015F">
      <w:pPr>
        <w:rPr>
          <w:rFonts w:ascii="-webkit-standard" w:eastAsia="-webkit-standard" w:hAnsi="-webkit-standard" w:cs="-webkit-standard"/>
          <w:color w:val="000000"/>
        </w:rPr>
      </w:pPr>
    </w:p>
    <w:p w14:paraId="00000013" w14:textId="77777777" w:rsidR="0074015F" w:rsidRDefault="00000000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</w:t>
      </w:r>
      <w:r>
        <w:rPr>
          <w:rFonts w:ascii="Arial" w:eastAsia="Arial" w:hAnsi="Arial" w:cs="Arial"/>
          <w:b/>
          <w:color w:val="000000"/>
          <w:sz w:val="22"/>
          <w:szCs w:val="22"/>
        </w:rPr>
        <w:t>Bereavement and funerals</w:t>
      </w:r>
    </w:p>
    <w:p w14:paraId="00000014" w14:textId="77777777" w:rsidR="0074015F" w:rsidRDefault="00000000">
      <w:pPr>
        <w:numPr>
          <w:ilvl w:val="0"/>
          <w:numId w:val="1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a member or friend of Woodland experiences the death of a loved one, Adrian will meet with the member/family to provide pastoral care and prayer, if desired. If you have experienced a death or other loss, please contact Adrian or a session member.</w:t>
      </w:r>
    </w:p>
    <w:p w14:paraId="00000015" w14:textId="77777777" w:rsidR="0074015F" w:rsidRDefault="00000000">
      <w:pPr>
        <w:numPr>
          <w:ilvl w:val="0"/>
          <w:numId w:val="1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When a family desires to have a funeral service at Woodland, they can contact the church </w:t>
      </w:r>
      <w:r>
        <w:rPr>
          <w:rFonts w:ascii="Arial" w:eastAsia="Arial" w:hAnsi="Arial" w:cs="Arial"/>
          <w:sz w:val="22"/>
          <w:szCs w:val="22"/>
        </w:rPr>
        <w:t>or Adrian directly.</w:t>
      </w:r>
    </w:p>
    <w:p w14:paraId="00000016" w14:textId="77777777" w:rsidR="0074015F" w:rsidRDefault="00000000">
      <w:pPr>
        <w:numPr>
          <w:ilvl w:val="0"/>
          <w:numId w:val="1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 is assumed that families will calendar and secure the pastor for the funeral before publishing the obituary with arrangements. </w:t>
      </w:r>
    </w:p>
    <w:p w14:paraId="00000017" w14:textId="77777777" w:rsidR="0074015F" w:rsidRDefault="00000000">
      <w:pPr>
        <w:numPr>
          <w:ilvl w:val="0"/>
          <w:numId w:val="1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Ordinarily, funerals held at the church are officiated by </w:t>
      </w:r>
      <w:r>
        <w:rPr>
          <w:rFonts w:ascii="Arial" w:eastAsia="Arial" w:hAnsi="Arial" w:cs="Arial"/>
          <w:sz w:val="22"/>
          <w:szCs w:val="22"/>
        </w:rPr>
        <w:t xml:space="preserve">Woodland’s pastor </w:t>
      </w:r>
      <w:r>
        <w:rPr>
          <w:rFonts w:ascii="Arial" w:eastAsia="Arial" w:hAnsi="Arial" w:cs="Arial"/>
          <w:color w:val="000000"/>
          <w:sz w:val="22"/>
          <w:szCs w:val="22"/>
        </w:rPr>
        <w:t>who may, upon request from the family, invite other pastors to assist in officiating.</w:t>
      </w:r>
    </w:p>
    <w:p w14:paraId="00000018" w14:textId="77777777" w:rsidR="0074015F" w:rsidRDefault="0074015F">
      <w:pPr>
        <w:rPr>
          <w:rFonts w:ascii="-webkit-standard" w:eastAsia="-webkit-standard" w:hAnsi="-webkit-standard" w:cs="-webkit-standard"/>
          <w:color w:val="000000"/>
        </w:rPr>
      </w:pPr>
    </w:p>
    <w:p w14:paraId="00000019" w14:textId="77777777" w:rsidR="0074015F" w:rsidRDefault="00000000">
      <w:pPr>
        <w:ind w:left="720"/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>
        <w:rPr>
          <w:rFonts w:ascii="Arial" w:eastAsia="Arial" w:hAnsi="Arial" w:cs="Arial"/>
          <w:b/>
          <w:color w:val="000000"/>
          <w:sz w:val="22"/>
          <w:szCs w:val="22"/>
        </w:rPr>
        <w:t>At Home Communion</w:t>
      </w:r>
    </w:p>
    <w:p w14:paraId="0000001A" w14:textId="77777777" w:rsidR="0074015F" w:rsidRDefault="00000000">
      <w:pPr>
        <w:numPr>
          <w:ilvl w:val="0"/>
          <w:numId w:val="2"/>
        </w:numP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Church members and friends who are unable to attend church in person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who desire to have communion brought to their home periodically can request </w:t>
      </w:r>
      <w:r>
        <w:rPr>
          <w:rFonts w:ascii="Arial" w:eastAsia="Arial" w:hAnsi="Arial" w:cs="Arial"/>
          <w:sz w:val="22"/>
          <w:szCs w:val="22"/>
        </w:rPr>
        <w:t>at-home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communion at any time simply by calling the church at 615-212-9373 or emailing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contact@woodlandnash.org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We will be glad to </w:t>
      </w:r>
      <w:r>
        <w:rPr>
          <w:rFonts w:ascii="Arial" w:eastAsia="Arial" w:hAnsi="Arial" w:cs="Arial"/>
          <w:sz w:val="22"/>
          <w:szCs w:val="22"/>
        </w:rPr>
        <w:t>visit you.</w:t>
      </w:r>
    </w:p>
    <w:p w14:paraId="0000001B" w14:textId="77777777" w:rsidR="0074015F" w:rsidRDefault="0074015F">
      <w:pPr>
        <w:rPr>
          <w:rFonts w:ascii="Arial" w:eastAsia="Arial" w:hAnsi="Arial" w:cs="Arial"/>
          <w:sz w:val="22"/>
          <w:szCs w:val="22"/>
        </w:rPr>
      </w:pPr>
    </w:p>
    <w:p w14:paraId="0000001C" w14:textId="77777777" w:rsidR="0074015F" w:rsidRDefault="00000000">
      <w:pPr>
        <w:ind w:left="720"/>
        <w:rPr>
          <w:rFonts w:ascii="-webkit-standard" w:eastAsia="-webkit-standard" w:hAnsi="-webkit-standard" w:cs="-webkit-standard"/>
        </w:rPr>
      </w:pPr>
      <w:r>
        <w:rPr>
          <w:rFonts w:ascii="Arial" w:eastAsia="Arial" w:hAnsi="Arial" w:cs="Arial"/>
          <w:sz w:val="22"/>
          <w:szCs w:val="22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     </w:t>
      </w:r>
      <w:r>
        <w:rPr>
          <w:rFonts w:ascii="Arial" w:eastAsia="Arial" w:hAnsi="Arial" w:cs="Arial"/>
          <w:b/>
          <w:sz w:val="22"/>
          <w:szCs w:val="22"/>
        </w:rPr>
        <w:t>Prayer</w:t>
      </w:r>
    </w:p>
    <w:p w14:paraId="1FA00251" w14:textId="1EFF723E" w:rsidR="00BD088E" w:rsidRPr="00BD088E" w:rsidRDefault="00BD088E" w:rsidP="00BD088E">
      <w:pPr>
        <w:pStyle w:val="ListParagraph"/>
        <w:numPr>
          <w:ilvl w:val="1"/>
          <w:numId w:val="5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D088E">
        <w:rPr>
          <w:rFonts w:ascii="Arial" w:eastAsia="Arial" w:hAnsi="Arial" w:cs="Arial"/>
          <w:color w:val="000000" w:themeColor="text1"/>
          <w:sz w:val="22"/>
          <w:szCs w:val="22"/>
        </w:rPr>
        <w:t xml:space="preserve">Adrian is available for conversation and prayer regarding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all </w:t>
      </w:r>
      <w:r w:rsidRPr="00BD088E">
        <w:rPr>
          <w:rFonts w:ascii="Arial" w:eastAsia="Arial" w:hAnsi="Arial" w:cs="Arial"/>
          <w:color w:val="000000" w:themeColor="text1"/>
          <w:sz w:val="22"/>
          <w:szCs w:val="22"/>
        </w:rPr>
        <w:t xml:space="preserve">the joys and concerns of life. Although they do not hold regular office hours at the church, Adrian is available to meet at Woodland, for coffee, or at your home.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Session members are also available to receive your prayer requests and pray with members and friends of Woodland.</w:t>
      </w:r>
    </w:p>
    <w:p w14:paraId="0000001E" w14:textId="4B3471F0" w:rsidR="0074015F" w:rsidRDefault="00000000" w:rsidP="0012152C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</w:t>
      </w:r>
      <w:r w:rsidR="00BD088E">
        <w:rPr>
          <w:rFonts w:ascii="Arial" w:eastAsia="Arial" w:hAnsi="Arial" w:cs="Arial"/>
          <w:sz w:val="22"/>
          <w:szCs w:val="22"/>
        </w:rPr>
        <w:t>would like for a</w:t>
      </w:r>
      <w:r>
        <w:rPr>
          <w:rFonts w:ascii="Arial" w:eastAsia="Arial" w:hAnsi="Arial" w:cs="Arial"/>
          <w:sz w:val="22"/>
          <w:szCs w:val="22"/>
        </w:rPr>
        <w:t xml:space="preserve"> prayer to be shared in the church newsletter so that the community may pray for you, share it during prayers of the people in worship or let Adrian know.</w:t>
      </w:r>
    </w:p>
    <w:p w14:paraId="0000001F" w14:textId="77777777" w:rsidR="0074015F" w:rsidRDefault="0074015F">
      <w:pPr>
        <w:rPr>
          <w:rFonts w:ascii="-webkit-standard" w:eastAsia="-webkit-standard" w:hAnsi="-webkit-standard" w:cs="-webkit-standard"/>
          <w:color w:val="000000"/>
        </w:rPr>
      </w:pPr>
    </w:p>
    <w:p w14:paraId="00000020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2" w14:textId="77777777" w:rsidR="0074015F" w:rsidRDefault="00000000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 </w:t>
      </w:r>
    </w:p>
    <w:p w14:paraId="00000023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4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5" w14:textId="77777777" w:rsidR="0074015F" w:rsidRDefault="00000000">
      <w:pPr>
        <w:rPr>
          <w:rFonts w:ascii="-webkit-standard" w:eastAsia="-webkit-standard" w:hAnsi="-webkit-standard" w:cs="-webkit-standard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6" w14:textId="77777777" w:rsidR="0074015F" w:rsidRDefault="0074015F">
      <w:pPr>
        <w:spacing w:after="240"/>
        <w:rPr>
          <w:rFonts w:ascii="Times New Roman" w:eastAsia="Times New Roman" w:hAnsi="Times New Roman" w:cs="Times New Roman"/>
        </w:rPr>
      </w:pPr>
    </w:p>
    <w:p w14:paraId="00000027" w14:textId="77777777" w:rsidR="0074015F" w:rsidRDefault="0074015F">
      <w:pPr>
        <w:jc w:val="center"/>
        <w:rPr>
          <w:b/>
          <w:sz w:val="32"/>
          <w:szCs w:val="32"/>
        </w:rPr>
      </w:pPr>
    </w:p>
    <w:sectPr w:rsidR="0074015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1243" w14:textId="77777777" w:rsidR="00356B1D" w:rsidRDefault="00356B1D">
      <w:r>
        <w:separator/>
      </w:r>
    </w:p>
  </w:endnote>
  <w:endnote w:type="continuationSeparator" w:id="0">
    <w:p w14:paraId="151A736D" w14:textId="77777777" w:rsidR="00356B1D" w:rsidRDefault="0035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62361B47" w:rsidR="0074015F" w:rsidRDefault="00000000">
    <w:pPr>
      <w:jc w:val="right"/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12152C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8091" w14:textId="77777777" w:rsidR="00356B1D" w:rsidRDefault="00356B1D">
      <w:r>
        <w:separator/>
      </w:r>
    </w:p>
  </w:footnote>
  <w:footnote w:type="continuationSeparator" w:id="0">
    <w:p w14:paraId="21569C86" w14:textId="77777777" w:rsidR="00356B1D" w:rsidRDefault="0035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C38"/>
    <w:multiLevelType w:val="multilevel"/>
    <w:tmpl w:val="BF0CC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5245E7"/>
    <w:multiLevelType w:val="multilevel"/>
    <w:tmpl w:val="E19A5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4834A53"/>
    <w:multiLevelType w:val="multilevel"/>
    <w:tmpl w:val="1F208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C67E8A"/>
    <w:multiLevelType w:val="multilevel"/>
    <w:tmpl w:val="8D489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7C548B"/>
    <w:multiLevelType w:val="multilevel"/>
    <w:tmpl w:val="4D9A7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81868574">
    <w:abstractNumId w:val="1"/>
  </w:num>
  <w:num w:numId="2" w16cid:durableId="769547177">
    <w:abstractNumId w:val="3"/>
  </w:num>
  <w:num w:numId="3" w16cid:durableId="714429878">
    <w:abstractNumId w:val="2"/>
  </w:num>
  <w:num w:numId="4" w16cid:durableId="153029493">
    <w:abstractNumId w:val="4"/>
  </w:num>
  <w:num w:numId="5" w16cid:durableId="186019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5F"/>
    <w:rsid w:val="0012152C"/>
    <w:rsid w:val="00356B1D"/>
    <w:rsid w:val="00435D9E"/>
    <w:rsid w:val="005749EB"/>
    <w:rsid w:val="005D1918"/>
    <w:rsid w:val="0071234B"/>
    <w:rsid w:val="0074015F"/>
    <w:rsid w:val="00752C9A"/>
    <w:rsid w:val="00812B66"/>
    <w:rsid w:val="00BD088E"/>
    <w:rsid w:val="00CC1621"/>
    <w:rsid w:val="00D24437"/>
    <w:rsid w:val="00ED0553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14AC2"/>
  <w15:docId w15:val="{FA1B2742-5274-FE45-B789-3D937A6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oodlandnas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woodlandna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White</cp:lastModifiedBy>
  <cp:revision>6</cp:revision>
  <dcterms:created xsi:type="dcterms:W3CDTF">2023-01-02T15:40:00Z</dcterms:created>
  <dcterms:modified xsi:type="dcterms:W3CDTF">2023-03-18T21:49:00Z</dcterms:modified>
</cp:coreProperties>
</file>